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910A" w14:textId="38E29ECD" w:rsidR="00806DFE" w:rsidRPr="00806DFE" w:rsidRDefault="00806DFE" w:rsidP="00806DFE">
      <w:pPr>
        <w:rPr>
          <w:b/>
          <w:bCs/>
          <w:sz w:val="24"/>
          <w:szCs w:val="24"/>
        </w:rPr>
      </w:pPr>
      <w:r w:rsidRPr="00806DFE">
        <w:rPr>
          <w:b/>
          <w:bCs/>
          <w:sz w:val="24"/>
          <w:szCs w:val="24"/>
        </w:rPr>
        <w:t>Prot.</w:t>
      </w:r>
    </w:p>
    <w:p w14:paraId="68F2FBAE" w14:textId="77777777" w:rsidR="00806DFE" w:rsidRDefault="00806DFE" w:rsidP="00806DFE">
      <w:pPr>
        <w:rPr>
          <w:b/>
          <w:bCs/>
          <w:sz w:val="24"/>
          <w:szCs w:val="24"/>
          <w:u w:val="single"/>
        </w:rPr>
      </w:pPr>
    </w:p>
    <w:p w14:paraId="1CADE5F8" w14:textId="486C7C12" w:rsidR="00B6723A" w:rsidRDefault="00B6723A" w:rsidP="00B6723A">
      <w:pPr>
        <w:jc w:val="center"/>
        <w:rPr>
          <w:b/>
          <w:bCs/>
          <w:sz w:val="24"/>
          <w:szCs w:val="24"/>
          <w:u w:val="single"/>
        </w:rPr>
      </w:pPr>
      <w:r w:rsidRPr="00B6723A">
        <w:rPr>
          <w:b/>
          <w:bCs/>
          <w:sz w:val="24"/>
          <w:szCs w:val="24"/>
          <w:u w:val="single"/>
        </w:rPr>
        <w:t xml:space="preserve">Atto di designazione </w:t>
      </w:r>
      <w:bookmarkStart w:id="0" w:name="_Hlk45726224"/>
      <w:r w:rsidRPr="00B6723A">
        <w:rPr>
          <w:b/>
          <w:bCs/>
          <w:i/>
          <w:iCs/>
          <w:sz w:val="24"/>
          <w:szCs w:val="24"/>
          <w:u w:val="single"/>
        </w:rPr>
        <w:t xml:space="preserve">ex </w:t>
      </w:r>
      <w:r w:rsidRPr="00B6723A">
        <w:rPr>
          <w:b/>
          <w:bCs/>
          <w:sz w:val="24"/>
          <w:szCs w:val="24"/>
          <w:u w:val="single"/>
        </w:rPr>
        <w:t>art. 2-quaterdecies Codice Privacy (agg.to D.lgs. 101/2018)</w:t>
      </w:r>
    </w:p>
    <w:p w14:paraId="1E196C88" w14:textId="77777777" w:rsidR="00162229" w:rsidRPr="00B6723A" w:rsidRDefault="00162229" w:rsidP="00162229">
      <w:pPr>
        <w:rPr>
          <w:b/>
          <w:bCs/>
          <w:sz w:val="24"/>
          <w:szCs w:val="24"/>
          <w:u w:val="single"/>
        </w:rPr>
      </w:pPr>
    </w:p>
    <w:bookmarkEnd w:id="0"/>
    <w:p w14:paraId="565C1E27" w14:textId="353B8BBC" w:rsidR="00B6723A" w:rsidRPr="00B6723A" w:rsidRDefault="00B6723A" w:rsidP="00B6723A">
      <w:pPr>
        <w:jc w:val="both"/>
        <w:rPr>
          <w:sz w:val="24"/>
          <w:szCs w:val="24"/>
        </w:rPr>
      </w:pPr>
      <w:r w:rsidRPr="00B6723A">
        <w:rPr>
          <w:sz w:val="24"/>
          <w:szCs w:val="24"/>
        </w:rPr>
        <w:t xml:space="preserve">L’Istituto </w:t>
      </w:r>
      <w:r w:rsidR="00806DFE">
        <w:rPr>
          <w:sz w:val="24"/>
          <w:szCs w:val="24"/>
        </w:rPr>
        <w:t>Comprensivo San Damiano D’Asti</w:t>
      </w:r>
      <w:r w:rsidRPr="00B6723A">
        <w:rPr>
          <w:sz w:val="24"/>
          <w:szCs w:val="24"/>
        </w:rPr>
        <w:t xml:space="preserve">, in persona del Dirigente Scolastico </w:t>
      </w:r>
      <w:r w:rsidRPr="00B6723A">
        <w:rPr>
          <w:i/>
          <w:iCs/>
          <w:sz w:val="24"/>
          <w:szCs w:val="24"/>
        </w:rPr>
        <w:t xml:space="preserve">pro tempore </w:t>
      </w:r>
      <w:r w:rsidRPr="00B6723A">
        <w:rPr>
          <w:sz w:val="24"/>
          <w:szCs w:val="24"/>
        </w:rPr>
        <w:t>(di seguito, la “Scuola”), in qualità di Titolare del trattamento dei dati personali raccolti nell’ambito della propria organizzazione,</w:t>
      </w:r>
    </w:p>
    <w:p w14:paraId="26FDADD0" w14:textId="77777777" w:rsidR="00B6723A" w:rsidRPr="00B6723A" w:rsidRDefault="00B6723A" w:rsidP="00B6723A">
      <w:pPr>
        <w:jc w:val="both"/>
        <w:rPr>
          <w:sz w:val="24"/>
          <w:szCs w:val="24"/>
        </w:rPr>
      </w:pPr>
      <w:r w:rsidRPr="00B6723A">
        <w:rPr>
          <w:sz w:val="24"/>
          <w:szCs w:val="24"/>
        </w:rPr>
        <w:t>fermo restando che:</w:t>
      </w:r>
    </w:p>
    <w:p w14:paraId="6D01D0C3" w14:textId="152059FF" w:rsidR="00B6723A" w:rsidRPr="00B6723A" w:rsidRDefault="00B6723A" w:rsidP="00B6723A">
      <w:pPr>
        <w:numPr>
          <w:ilvl w:val="0"/>
          <w:numId w:val="3"/>
        </w:numPr>
        <w:jc w:val="both"/>
        <w:rPr>
          <w:sz w:val="24"/>
          <w:szCs w:val="24"/>
        </w:rPr>
      </w:pPr>
      <w:r w:rsidRPr="00B6723A">
        <w:rPr>
          <w:sz w:val="24"/>
          <w:szCs w:val="24"/>
        </w:rPr>
        <w:t xml:space="preserve">ha rilasciato </w:t>
      </w:r>
      <w:r w:rsidRPr="00B6723A">
        <w:rPr>
          <w:sz w:val="24"/>
          <w:szCs w:val="24"/>
          <w:highlight w:val="yellow"/>
        </w:rPr>
        <w:t>al sig.</w:t>
      </w:r>
      <w:r w:rsidR="00162229" w:rsidRPr="00162229">
        <w:rPr>
          <w:sz w:val="24"/>
          <w:szCs w:val="24"/>
          <w:highlight w:val="yellow"/>
        </w:rPr>
        <w:t>/alla sig.ra</w:t>
      </w:r>
      <w:r w:rsidR="006A3F38" w:rsidRPr="006A3F38">
        <w:rPr>
          <w:sz w:val="24"/>
          <w:szCs w:val="24"/>
          <w:highlight w:val="yellow"/>
        </w:rPr>
        <w:t xml:space="preserve">/ al </w:t>
      </w:r>
      <w:r w:rsidR="006A3F38">
        <w:rPr>
          <w:sz w:val="24"/>
          <w:szCs w:val="24"/>
          <w:highlight w:val="yellow"/>
        </w:rPr>
        <w:t>prof.</w:t>
      </w:r>
      <w:r w:rsidR="006A3F38" w:rsidRPr="006A3F38">
        <w:rPr>
          <w:sz w:val="24"/>
          <w:szCs w:val="24"/>
          <w:highlight w:val="yellow"/>
        </w:rPr>
        <w:t xml:space="preserve">/alla </w:t>
      </w:r>
      <w:r w:rsidR="006A3F38">
        <w:rPr>
          <w:sz w:val="24"/>
          <w:szCs w:val="24"/>
          <w:highlight w:val="yellow"/>
        </w:rPr>
        <w:t>prof</w:t>
      </w:r>
      <w:r w:rsidR="006A3F38" w:rsidRPr="006A3F38">
        <w:rPr>
          <w:sz w:val="24"/>
          <w:szCs w:val="24"/>
          <w:highlight w:val="yellow"/>
        </w:rPr>
        <w:t>.ssa</w:t>
      </w:r>
      <w:r w:rsidR="00162229">
        <w:rPr>
          <w:sz w:val="24"/>
          <w:szCs w:val="24"/>
        </w:rPr>
        <w:t xml:space="preserve"> </w:t>
      </w:r>
      <w:r w:rsidRPr="00B6723A">
        <w:rPr>
          <w:sz w:val="24"/>
          <w:szCs w:val="24"/>
        </w:rPr>
        <w:t xml:space="preserve">___________________________, nella sua qualità di </w:t>
      </w:r>
      <w:r w:rsidRPr="006A3F38">
        <w:rPr>
          <w:sz w:val="24"/>
          <w:szCs w:val="24"/>
          <w:highlight w:val="yellow"/>
        </w:rPr>
        <w:t>addetto alla segreteria</w:t>
      </w:r>
      <w:r w:rsidR="006A3F38" w:rsidRPr="006A3F38">
        <w:rPr>
          <w:sz w:val="24"/>
          <w:szCs w:val="24"/>
          <w:highlight w:val="yellow"/>
        </w:rPr>
        <w:t>/ docente</w:t>
      </w:r>
      <w:r w:rsidRPr="00B6723A">
        <w:rPr>
          <w:sz w:val="24"/>
          <w:szCs w:val="24"/>
        </w:rPr>
        <w:t>, apposita autorizzazione al trattamento</w:t>
      </w:r>
      <w:r w:rsidRPr="00B6723A">
        <w:rPr>
          <w:i/>
          <w:sz w:val="24"/>
          <w:szCs w:val="24"/>
        </w:rPr>
        <w:t xml:space="preserve"> </w:t>
      </w:r>
      <w:r w:rsidRPr="00B6723A">
        <w:rPr>
          <w:sz w:val="24"/>
          <w:szCs w:val="24"/>
        </w:rPr>
        <w:t xml:space="preserve">dei dati personali di cui </w:t>
      </w:r>
      <w:r w:rsidRPr="006A3F38">
        <w:rPr>
          <w:sz w:val="24"/>
          <w:szCs w:val="24"/>
          <w:highlight w:val="yellow"/>
        </w:rPr>
        <w:t>lo stesso</w:t>
      </w:r>
      <w:r w:rsidR="006A3F38" w:rsidRPr="006A3F38">
        <w:rPr>
          <w:sz w:val="24"/>
          <w:szCs w:val="24"/>
          <w:highlight w:val="yellow"/>
        </w:rPr>
        <w:t>/la stessa</w:t>
      </w:r>
      <w:r w:rsidRPr="00B6723A">
        <w:rPr>
          <w:sz w:val="24"/>
          <w:szCs w:val="24"/>
        </w:rPr>
        <w:t xml:space="preserve"> viene a conoscenza </w:t>
      </w:r>
      <w:r w:rsidRPr="00B6723A">
        <w:rPr>
          <w:bCs/>
          <w:sz w:val="24"/>
          <w:szCs w:val="24"/>
        </w:rPr>
        <w:t>nell’ambito dello svolgimento della propria attività professionale</w:t>
      </w:r>
      <w:r w:rsidR="006A3F38">
        <w:rPr>
          <w:iCs/>
          <w:sz w:val="24"/>
          <w:szCs w:val="24"/>
        </w:rPr>
        <w:t>;</w:t>
      </w:r>
    </w:p>
    <w:p w14:paraId="79B2BEA0" w14:textId="00056BCA" w:rsidR="00B6723A" w:rsidRPr="00B6723A" w:rsidRDefault="00B6723A" w:rsidP="00B6723A">
      <w:pPr>
        <w:numPr>
          <w:ilvl w:val="0"/>
          <w:numId w:val="2"/>
        </w:numPr>
        <w:jc w:val="both"/>
        <w:rPr>
          <w:sz w:val="24"/>
          <w:szCs w:val="24"/>
        </w:rPr>
      </w:pPr>
      <w:r w:rsidRPr="00B6723A">
        <w:rPr>
          <w:sz w:val="24"/>
          <w:szCs w:val="24"/>
        </w:rPr>
        <w:t>la predetta autorizzazione contiene precise istruzioni per la sicurezza e il corretto svolgimento delle operazioni di trattamento dei dati personali;</w:t>
      </w:r>
    </w:p>
    <w:p w14:paraId="5947EEA5" w14:textId="79834412" w:rsidR="00B6723A" w:rsidRPr="00B6723A" w:rsidRDefault="00B6723A" w:rsidP="00B6723A">
      <w:pPr>
        <w:numPr>
          <w:ilvl w:val="0"/>
          <w:numId w:val="2"/>
        </w:numPr>
        <w:jc w:val="both"/>
        <w:rPr>
          <w:iCs/>
          <w:sz w:val="24"/>
          <w:szCs w:val="24"/>
        </w:rPr>
      </w:pPr>
      <w:r w:rsidRPr="00B6723A">
        <w:rPr>
          <w:sz w:val="24"/>
          <w:szCs w:val="24"/>
          <w:highlight w:val="yellow"/>
        </w:rPr>
        <w:t>quest’ultimo</w:t>
      </w:r>
      <w:r w:rsidR="00162229" w:rsidRPr="00162229">
        <w:rPr>
          <w:sz w:val="24"/>
          <w:szCs w:val="24"/>
          <w:highlight w:val="yellow"/>
        </w:rPr>
        <w:t>/a</w:t>
      </w:r>
      <w:r w:rsidRPr="00B6723A">
        <w:rPr>
          <w:sz w:val="24"/>
          <w:szCs w:val="24"/>
        </w:rPr>
        <w:t xml:space="preserve">, in forza di tale autorizzazione, si è </w:t>
      </w:r>
      <w:r w:rsidRPr="006A3F38">
        <w:rPr>
          <w:sz w:val="24"/>
          <w:szCs w:val="24"/>
          <w:highlight w:val="yellow"/>
        </w:rPr>
        <w:t>impegnato</w:t>
      </w:r>
      <w:r w:rsidR="006A3F38" w:rsidRPr="006A3F38">
        <w:rPr>
          <w:sz w:val="24"/>
          <w:szCs w:val="24"/>
          <w:highlight w:val="yellow"/>
        </w:rPr>
        <w:t>/a</w:t>
      </w:r>
      <w:r w:rsidRPr="00B6723A">
        <w:rPr>
          <w:sz w:val="24"/>
          <w:szCs w:val="24"/>
        </w:rPr>
        <w:t xml:space="preserve"> </w:t>
      </w:r>
      <w:proofErr w:type="spellStart"/>
      <w:r w:rsidRPr="00B6723A">
        <w:rPr>
          <w:sz w:val="24"/>
          <w:szCs w:val="24"/>
        </w:rPr>
        <w:t>a</w:t>
      </w:r>
      <w:proofErr w:type="spellEnd"/>
      <w:r w:rsidRPr="00B6723A">
        <w:rPr>
          <w:sz w:val="24"/>
          <w:szCs w:val="24"/>
        </w:rPr>
        <w:t xml:space="preserve"> rispettare i principi contenuti nella normativa vigente in materia di trattamento dei dati personali e della relativa sicurezza, a osservare le </w:t>
      </w:r>
      <w:r w:rsidRPr="00B6723A">
        <w:rPr>
          <w:iCs/>
          <w:sz w:val="24"/>
          <w:szCs w:val="24"/>
        </w:rPr>
        <w:t xml:space="preserve">istruzioni rese della Scuola; </w:t>
      </w:r>
    </w:p>
    <w:p w14:paraId="379B06C9" w14:textId="77777777" w:rsidR="00B6723A" w:rsidRPr="00B6723A" w:rsidRDefault="00B6723A" w:rsidP="00B6723A">
      <w:pPr>
        <w:jc w:val="both"/>
        <w:rPr>
          <w:sz w:val="24"/>
          <w:szCs w:val="24"/>
        </w:rPr>
      </w:pPr>
      <w:r w:rsidRPr="00B6723A">
        <w:rPr>
          <w:sz w:val="24"/>
          <w:szCs w:val="24"/>
        </w:rPr>
        <w:t>e considerato che:</w:t>
      </w:r>
    </w:p>
    <w:p w14:paraId="51601480" w14:textId="77777777" w:rsidR="00B6723A" w:rsidRPr="00B6723A" w:rsidRDefault="00B6723A" w:rsidP="00B6723A">
      <w:pPr>
        <w:numPr>
          <w:ilvl w:val="0"/>
          <w:numId w:val="1"/>
        </w:numPr>
        <w:jc w:val="both"/>
        <w:rPr>
          <w:sz w:val="24"/>
          <w:szCs w:val="24"/>
        </w:rPr>
      </w:pPr>
      <w:r w:rsidRPr="00B6723A">
        <w:rPr>
          <w:sz w:val="24"/>
          <w:szCs w:val="24"/>
        </w:rPr>
        <w:t>ha la facoltà di attribuire - nelle modalità più opportune e sotto la propria responsabilità -, “</w:t>
      </w:r>
      <w:r w:rsidRPr="00B6723A">
        <w:rPr>
          <w:i/>
          <w:iCs/>
          <w:sz w:val="24"/>
          <w:szCs w:val="24"/>
        </w:rPr>
        <w:t xml:space="preserve">specifici compiti e funzioni connessi al trattamento di dati personali […] a persone fisiche, espressamente designate, che operano sotto la </w:t>
      </w:r>
      <w:r w:rsidRPr="00B6723A">
        <w:rPr>
          <w:sz w:val="24"/>
          <w:szCs w:val="24"/>
        </w:rPr>
        <w:t>[sua]</w:t>
      </w:r>
      <w:r w:rsidRPr="00B6723A">
        <w:rPr>
          <w:i/>
          <w:iCs/>
          <w:sz w:val="24"/>
          <w:szCs w:val="24"/>
        </w:rPr>
        <w:t xml:space="preserve"> autorità</w:t>
      </w:r>
      <w:r w:rsidRPr="00B6723A">
        <w:rPr>
          <w:sz w:val="24"/>
          <w:szCs w:val="24"/>
        </w:rPr>
        <w:t>” (commi 1 e 2);</w:t>
      </w:r>
    </w:p>
    <w:p w14:paraId="6DFF5747" w14:textId="77777777" w:rsidR="00B6723A" w:rsidRPr="00B6723A" w:rsidRDefault="00B6723A" w:rsidP="00B6723A">
      <w:pPr>
        <w:numPr>
          <w:ilvl w:val="0"/>
          <w:numId w:val="1"/>
        </w:numPr>
        <w:jc w:val="both"/>
        <w:rPr>
          <w:sz w:val="24"/>
          <w:szCs w:val="24"/>
        </w:rPr>
      </w:pPr>
      <w:r w:rsidRPr="00B6723A">
        <w:rPr>
          <w:sz w:val="24"/>
          <w:szCs w:val="24"/>
        </w:rPr>
        <w:t>ritiene opportuno individuare all’interno dell’organizzazione scolastica un “</w:t>
      </w:r>
      <w:r w:rsidRPr="00B6723A">
        <w:rPr>
          <w:i/>
          <w:iCs/>
          <w:sz w:val="24"/>
          <w:szCs w:val="24"/>
        </w:rPr>
        <w:t>Referente della Privacy</w:t>
      </w:r>
      <w:r w:rsidRPr="00B6723A">
        <w:rPr>
          <w:sz w:val="24"/>
          <w:szCs w:val="24"/>
        </w:rPr>
        <w:t>” che sia in grado di supportare la Scuola, quale Titolare del Trattamento, nell’adempimento degli obblighi previsti a carico della stessa in materia di protezione dei dati personali (coordinamento, ad esempio, la consegna delle istruzioni, delle informative etc., facendosi parte attiva nell’organizzazione pratica di corsi di formazione, etc.), nonché di prestare la propria collaborazione - nei limiti delle proprie conoscenze e competenze - al resto del personale scolastico nella gestione delle relative incombenze e al DPO (raccogliendo per esempio i documenti da questo richiesti, segnalando eventuali anomalie, etc.);</w:t>
      </w:r>
    </w:p>
    <w:p w14:paraId="77C42465" w14:textId="7A934BCF" w:rsidR="00B6723A" w:rsidRPr="00B6723A" w:rsidRDefault="00B6723A" w:rsidP="00B6723A">
      <w:pPr>
        <w:numPr>
          <w:ilvl w:val="0"/>
          <w:numId w:val="1"/>
        </w:numPr>
        <w:jc w:val="both"/>
        <w:rPr>
          <w:sz w:val="24"/>
          <w:szCs w:val="24"/>
        </w:rPr>
      </w:pPr>
      <w:r w:rsidRPr="00B6723A">
        <w:rPr>
          <w:sz w:val="24"/>
          <w:szCs w:val="24"/>
        </w:rPr>
        <w:t xml:space="preserve">ritiene che </w:t>
      </w:r>
      <w:r w:rsidRPr="006A3F38">
        <w:rPr>
          <w:sz w:val="24"/>
          <w:szCs w:val="24"/>
          <w:highlight w:val="yellow"/>
        </w:rPr>
        <w:t>[…</w:t>
      </w:r>
      <w:proofErr w:type="gramStart"/>
      <w:r w:rsidR="006A3F38">
        <w:rPr>
          <w:sz w:val="24"/>
          <w:szCs w:val="24"/>
          <w:highlight w:val="yellow"/>
        </w:rPr>
        <w:t>…….</w:t>
      </w:r>
      <w:proofErr w:type="gramEnd"/>
      <w:r w:rsidRPr="006A3F38">
        <w:rPr>
          <w:sz w:val="24"/>
          <w:szCs w:val="24"/>
          <w:highlight w:val="yellow"/>
        </w:rPr>
        <w:t>] sia dotato</w:t>
      </w:r>
      <w:r w:rsidR="006A3F38" w:rsidRPr="006A3F38">
        <w:rPr>
          <w:sz w:val="24"/>
          <w:szCs w:val="24"/>
          <w:highlight w:val="yellow"/>
        </w:rPr>
        <w:t>/a</w:t>
      </w:r>
      <w:r w:rsidRPr="00B6723A">
        <w:rPr>
          <w:sz w:val="24"/>
          <w:szCs w:val="24"/>
        </w:rPr>
        <w:t>, oltre delle competenze specifiche della propria mansione professionale, delle giuste qualità lavorative e personali per assumere il ruolo di “</w:t>
      </w:r>
      <w:r w:rsidRPr="00B6723A">
        <w:rPr>
          <w:i/>
          <w:iCs/>
          <w:sz w:val="24"/>
          <w:szCs w:val="24"/>
        </w:rPr>
        <w:t xml:space="preserve">Referente </w:t>
      </w:r>
      <w:r w:rsidRPr="00B6723A">
        <w:rPr>
          <w:i/>
          <w:iCs/>
          <w:sz w:val="24"/>
          <w:szCs w:val="24"/>
        </w:rPr>
        <w:lastRenderedPageBreak/>
        <w:t>privacy</w:t>
      </w:r>
      <w:r w:rsidRPr="00B6723A">
        <w:rPr>
          <w:sz w:val="24"/>
          <w:szCs w:val="24"/>
        </w:rPr>
        <w:t>” avendo dimostrato conoscenze - acquisite sia attraverso corsi specialistici, aggiornamenti, sia attraverso l’esperienza - interesse e sensibilità per la materia, e altresì spiccate doti relazionali e organizzative;</w:t>
      </w:r>
    </w:p>
    <w:p w14:paraId="3AB51C38" w14:textId="77777777" w:rsidR="00B6723A" w:rsidRPr="00B6723A" w:rsidRDefault="00B6723A" w:rsidP="00B6723A">
      <w:pPr>
        <w:jc w:val="both"/>
        <w:rPr>
          <w:sz w:val="24"/>
          <w:szCs w:val="24"/>
        </w:rPr>
      </w:pPr>
      <w:r w:rsidRPr="00B6723A">
        <w:rPr>
          <w:sz w:val="24"/>
          <w:szCs w:val="24"/>
        </w:rPr>
        <w:t>Tutto ciò premesso, la Scuola, ai sensi dell’art</w:t>
      </w:r>
      <w:r w:rsidRPr="00B6723A">
        <w:rPr>
          <w:i/>
          <w:iCs/>
          <w:sz w:val="24"/>
          <w:szCs w:val="24"/>
        </w:rPr>
        <w:t>. 2-quaterdecies</w:t>
      </w:r>
      <w:r w:rsidRPr="00B6723A">
        <w:rPr>
          <w:sz w:val="24"/>
          <w:szCs w:val="24"/>
        </w:rPr>
        <w:t xml:space="preserve"> Codice Privacy (agg.to D.lgs. 101/2008),</w:t>
      </w:r>
    </w:p>
    <w:p w14:paraId="51086EFA" w14:textId="15E5A2CE" w:rsidR="00B6723A" w:rsidRPr="00B6723A" w:rsidRDefault="00B6723A" w:rsidP="00162229">
      <w:pPr>
        <w:jc w:val="center"/>
        <w:rPr>
          <w:sz w:val="24"/>
          <w:szCs w:val="24"/>
        </w:rPr>
      </w:pPr>
      <w:r w:rsidRPr="00B6723A">
        <w:rPr>
          <w:b/>
          <w:bCs/>
          <w:sz w:val="24"/>
          <w:szCs w:val="24"/>
        </w:rPr>
        <w:t>DESIGNA</w:t>
      </w:r>
    </w:p>
    <w:p w14:paraId="4B965678" w14:textId="2266B88B" w:rsidR="00B6723A" w:rsidRPr="00B6723A" w:rsidRDefault="00162229" w:rsidP="00B6723A">
      <w:pPr>
        <w:jc w:val="both"/>
        <w:rPr>
          <w:sz w:val="24"/>
          <w:szCs w:val="24"/>
        </w:rPr>
      </w:pPr>
      <w:r w:rsidRPr="00B6723A">
        <w:rPr>
          <w:sz w:val="24"/>
          <w:szCs w:val="24"/>
          <w:highlight w:val="yellow"/>
        </w:rPr>
        <w:t>I</w:t>
      </w:r>
      <w:r w:rsidR="00B6723A" w:rsidRPr="00B6723A">
        <w:rPr>
          <w:sz w:val="24"/>
          <w:szCs w:val="24"/>
          <w:highlight w:val="yellow"/>
        </w:rPr>
        <w:t>l</w:t>
      </w:r>
      <w:r>
        <w:rPr>
          <w:sz w:val="24"/>
          <w:szCs w:val="24"/>
          <w:highlight w:val="yellow"/>
        </w:rPr>
        <w:t>/</w:t>
      </w:r>
      <w:proofErr w:type="gramStart"/>
      <w:r>
        <w:rPr>
          <w:sz w:val="24"/>
          <w:szCs w:val="24"/>
          <w:highlight w:val="yellow"/>
        </w:rPr>
        <w:t xml:space="preserve">la </w:t>
      </w:r>
      <w:r w:rsidR="00B6723A" w:rsidRPr="00B6723A">
        <w:rPr>
          <w:sz w:val="24"/>
          <w:szCs w:val="24"/>
          <w:highlight w:val="yellow"/>
        </w:rPr>
        <w:t xml:space="preserve"> </w:t>
      </w:r>
      <w:r w:rsidR="00B6723A" w:rsidRPr="00B6723A">
        <w:rPr>
          <w:b/>
          <w:bCs/>
          <w:sz w:val="24"/>
          <w:szCs w:val="24"/>
          <w:highlight w:val="yellow"/>
        </w:rPr>
        <w:t>[</w:t>
      </w:r>
      <w:proofErr w:type="gramEnd"/>
      <w:r w:rsidR="00B6723A" w:rsidRPr="00B6723A">
        <w:rPr>
          <w:b/>
          <w:bCs/>
          <w:sz w:val="24"/>
          <w:szCs w:val="24"/>
          <w:highlight w:val="yellow"/>
        </w:rPr>
        <w:t xml:space="preserve">…] </w:t>
      </w:r>
      <w:r w:rsidR="00B6723A" w:rsidRPr="00B6723A">
        <w:rPr>
          <w:sz w:val="24"/>
          <w:szCs w:val="24"/>
        </w:rPr>
        <w:t>(di seguito, il “</w:t>
      </w:r>
      <w:r w:rsidR="00B6723A" w:rsidRPr="00B6723A">
        <w:rPr>
          <w:b/>
          <w:bCs/>
          <w:sz w:val="24"/>
          <w:szCs w:val="24"/>
        </w:rPr>
        <w:t>Designato</w:t>
      </w:r>
      <w:r w:rsidR="00B6723A" w:rsidRPr="00B6723A">
        <w:rPr>
          <w:sz w:val="24"/>
          <w:szCs w:val="24"/>
        </w:rPr>
        <w:t xml:space="preserve">”) quale Referente Privacy, assegnandogli i seguenti compiti e funzioni: </w:t>
      </w:r>
    </w:p>
    <w:p w14:paraId="618017C7" w14:textId="77777777" w:rsidR="00B6723A" w:rsidRPr="00B6723A" w:rsidRDefault="00B6723A" w:rsidP="00B6723A">
      <w:pPr>
        <w:numPr>
          <w:ilvl w:val="0"/>
          <w:numId w:val="4"/>
        </w:numPr>
        <w:jc w:val="both"/>
        <w:rPr>
          <w:sz w:val="24"/>
          <w:szCs w:val="24"/>
        </w:rPr>
      </w:pPr>
      <w:r w:rsidRPr="00B6723A">
        <w:rPr>
          <w:sz w:val="24"/>
          <w:szCs w:val="24"/>
        </w:rPr>
        <w:t>verificare la corretta attuazione della normativa applicabile in materia di protezione dei dati personali;</w:t>
      </w:r>
    </w:p>
    <w:p w14:paraId="0A1D1380" w14:textId="0ED67250" w:rsidR="00B6723A" w:rsidRPr="00B6723A" w:rsidRDefault="00B6723A" w:rsidP="00B6723A">
      <w:pPr>
        <w:numPr>
          <w:ilvl w:val="0"/>
          <w:numId w:val="4"/>
        </w:numPr>
        <w:jc w:val="both"/>
        <w:rPr>
          <w:sz w:val="24"/>
          <w:szCs w:val="24"/>
        </w:rPr>
      </w:pPr>
      <w:r w:rsidRPr="00B6723A">
        <w:rPr>
          <w:sz w:val="24"/>
          <w:szCs w:val="24"/>
        </w:rPr>
        <w:t>verificare, con il supporto del DPO, lo stato di adeguamento della S</w:t>
      </w:r>
      <w:r w:rsidR="00162229">
        <w:rPr>
          <w:sz w:val="24"/>
          <w:szCs w:val="24"/>
        </w:rPr>
        <w:t>cuola</w:t>
      </w:r>
      <w:r w:rsidRPr="00B6723A">
        <w:rPr>
          <w:sz w:val="24"/>
          <w:szCs w:val="24"/>
        </w:rPr>
        <w:t>;</w:t>
      </w:r>
    </w:p>
    <w:p w14:paraId="1881BFB0" w14:textId="77777777" w:rsidR="00B6723A" w:rsidRPr="00B6723A" w:rsidRDefault="00B6723A" w:rsidP="00B6723A">
      <w:pPr>
        <w:numPr>
          <w:ilvl w:val="0"/>
          <w:numId w:val="4"/>
        </w:numPr>
        <w:jc w:val="both"/>
        <w:rPr>
          <w:sz w:val="24"/>
          <w:szCs w:val="24"/>
        </w:rPr>
      </w:pPr>
      <w:r w:rsidRPr="00B6723A">
        <w:rPr>
          <w:sz w:val="24"/>
          <w:szCs w:val="24"/>
        </w:rPr>
        <w:t xml:space="preserve">verificare che gli autorizzati agiscano in conformità alle istruzioni ricevute dalla Scuola o impartite, su richiesta di quest’ultima, direttamente dallo stesso Designato; </w:t>
      </w:r>
    </w:p>
    <w:p w14:paraId="44A38087" w14:textId="77777777" w:rsidR="00B6723A" w:rsidRPr="00B6723A" w:rsidRDefault="00B6723A" w:rsidP="00B6723A">
      <w:pPr>
        <w:numPr>
          <w:ilvl w:val="0"/>
          <w:numId w:val="4"/>
        </w:numPr>
        <w:jc w:val="both"/>
        <w:rPr>
          <w:sz w:val="24"/>
          <w:szCs w:val="24"/>
        </w:rPr>
      </w:pPr>
      <w:r w:rsidRPr="00B6723A">
        <w:rPr>
          <w:sz w:val="24"/>
          <w:szCs w:val="24"/>
        </w:rPr>
        <w:t>quando necessario gestire ed organizzare le operazioni di trattamento funzionali al compimento delle attività scolastiche;</w:t>
      </w:r>
    </w:p>
    <w:p w14:paraId="4F86A0B8" w14:textId="77777777" w:rsidR="00B6723A" w:rsidRPr="00B6723A" w:rsidRDefault="00B6723A" w:rsidP="00B6723A">
      <w:pPr>
        <w:numPr>
          <w:ilvl w:val="0"/>
          <w:numId w:val="4"/>
        </w:numPr>
        <w:jc w:val="both"/>
        <w:rPr>
          <w:sz w:val="24"/>
          <w:szCs w:val="24"/>
        </w:rPr>
      </w:pPr>
      <w:r w:rsidRPr="00B6723A">
        <w:rPr>
          <w:sz w:val="24"/>
          <w:szCs w:val="24"/>
        </w:rPr>
        <w:t>incentivare la formazione in materia di privacy (anche fornendo il proprio supporto pratico per la relativa organizzazione) e sensibilizzare il personale scolastico al tema, fermo restando il suo obbligo a partecipare ai corsi in materia suggeriti dalla Scuola;</w:t>
      </w:r>
    </w:p>
    <w:p w14:paraId="7AD09F56" w14:textId="77777777" w:rsidR="00B6723A" w:rsidRPr="00B6723A" w:rsidRDefault="00B6723A" w:rsidP="00B6723A">
      <w:pPr>
        <w:numPr>
          <w:ilvl w:val="0"/>
          <w:numId w:val="4"/>
        </w:numPr>
        <w:jc w:val="both"/>
        <w:rPr>
          <w:sz w:val="24"/>
          <w:szCs w:val="24"/>
        </w:rPr>
      </w:pPr>
      <w:r w:rsidRPr="00B6723A">
        <w:rPr>
          <w:sz w:val="24"/>
          <w:szCs w:val="24"/>
        </w:rPr>
        <w:t>attivarsi tempestivamente in caso in cui abbia il sospetto di trattamenti illeciti/abusivi/impropri (segnalando, ad esempio, eventuali accessi non autorizzati a sistemi e documenti);</w:t>
      </w:r>
    </w:p>
    <w:p w14:paraId="307DA70C" w14:textId="77777777" w:rsidR="00B6723A" w:rsidRPr="00B6723A" w:rsidRDefault="00B6723A" w:rsidP="00B6723A">
      <w:pPr>
        <w:numPr>
          <w:ilvl w:val="0"/>
          <w:numId w:val="4"/>
        </w:numPr>
        <w:jc w:val="both"/>
        <w:rPr>
          <w:sz w:val="24"/>
          <w:szCs w:val="24"/>
        </w:rPr>
      </w:pPr>
      <w:r w:rsidRPr="00B6723A">
        <w:rPr>
          <w:sz w:val="24"/>
          <w:szCs w:val="24"/>
        </w:rPr>
        <w:t>segnalare alla Scuola/al DPO l’eventuale necessità (od opportunità) di adottare ulteriori misure (con particolare riferimento ai sistemi informativi aziendali e all’intera infrastruttura) o policy aziendali per garantire una maggiore sicurezza e tutela dei dati personali;</w:t>
      </w:r>
    </w:p>
    <w:p w14:paraId="5F7E3420" w14:textId="77777777" w:rsidR="00B6723A" w:rsidRPr="00B6723A" w:rsidRDefault="00B6723A" w:rsidP="00B6723A">
      <w:pPr>
        <w:numPr>
          <w:ilvl w:val="0"/>
          <w:numId w:val="4"/>
        </w:numPr>
        <w:jc w:val="both"/>
        <w:rPr>
          <w:sz w:val="24"/>
          <w:szCs w:val="24"/>
        </w:rPr>
      </w:pPr>
      <w:r w:rsidRPr="00B6723A">
        <w:rPr>
          <w:sz w:val="24"/>
          <w:szCs w:val="24"/>
        </w:rPr>
        <w:t>supportare gli altri autorizzati al trattamento e agli altri soggetti che per qualsiasi motivo entrano in contatto con i trattamenti di dati personali di pertinenza della Scuola nella corretta attuazione delle misure di sicurezza adottate dalla Scuola;</w:t>
      </w:r>
    </w:p>
    <w:p w14:paraId="07A29562" w14:textId="77777777" w:rsidR="00B6723A" w:rsidRPr="00B6723A" w:rsidRDefault="00B6723A" w:rsidP="00B6723A">
      <w:pPr>
        <w:numPr>
          <w:ilvl w:val="0"/>
          <w:numId w:val="4"/>
        </w:numPr>
        <w:jc w:val="both"/>
        <w:rPr>
          <w:sz w:val="24"/>
          <w:szCs w:val="24"/>
        </w:rPr>
      </w:pPr>
      <w:r w:rsidRPr="00B6723A">
        <w:rPr>
          <w:sz w:val="24"/>
          <w:szCs w:val="24"/>
        </w:rPr>
        <w:t>assistere la Scuola e il DPO nel processo di valutazione d’impatto sulla protezione dei dati (DPIA) di cui all’art. 35 GDPR, nonché nella eventuale fase di consultazione preventiva con l’Autorità di controllo ex art. 36 GDPR;</w:t>
      </w:r>
    </w:p>
    <w:p w14:paraId="03497758" w14:textId="77777777" w:rsidR="00B6723A" w:rsidRPr="00B6723A" w:rsidRDefault="00B6723A" w:rsidP="00B6723A">
      <w:pPr>
        <w:numPr>
          <w:ilvl w:val="0"/>
          <w:numId w:val="4"/>
        </w:numPr>
        <w:jc w:val="both"/>
        <w:rPr>
          <w:sz w:val="24"/>
          <w:szCs w:val="24"/>
        </w:rPr>
      </w:pPr>
      <w:r w:rsidRPr="00B6723A">
        <w:rPr>
          <w:sz w:val="24"/>
          <w:szCs w:val="24"/>
        </w:rPr>
        <w:t xml:space="preserve">assistere la Scuola e il DPO nella gestione di eventuali eventi di </w:t>
      </w:r>
      <w:r w:rsidRPr="00B6723A">
        <w:rPr>
          <w:i/>
          <w:iCs/>
          <w:sz w:val="24"/>
          <w:szCs w:val="24"/>
        </w:rPr>
        <w:t xml:space="preserve">data </w:t>
      </w:r>
      <w:proofErr w:type="spellStart"/>
      <w:r w:rsidRPr="00B6723A">
        <w:rPr>
          <w:i/>
          <w:iCs/>
          <w:sz w:val="24"/>
          <w:szCs w:val="24"/>
        </w:rPr>
        <w:t>breach</w:t>
      </w:r>
      <w:proofErr w:type="spellEnd"/>
      <w:r w:rsidRPr="00B6723A">
        <w:rPr>
          <w:sz w:val="24"/>
          <w:szCs w:val="24"/>
        </w:rPr>
        <w:t xml:space="preserve"> e, quindi, attivarsi in prima persona per rendere le opportune informazioni per l’attuazione degli adempimenti derivanti (quali, notifica al Garante, comunicazione agli interessati, etc.);</w:t>
      </w:r>
    </w:p>
    <w:p w14:paraId="34741AED" w14:textId="77777777" w:rsidR="00B6723A" w:rsidRPr="00B6723A" w:rsidRDefault="00B6723A" w:rsidP="00B6723A">
      <w:pPr>
        <w:numPr>
          <w:ilvl w:val="0"/>
          <w:numId w:val="4"/>
        </w:numPr>
        <w:jc w:val="both"/>
        <w:rPr>
          <w:sz w:val="24"/>
          <w:szCs w:val="24"/>
        </w:rPr>
      </w:pPr>
      <w:r w:rsidRPr="00B6723A">
        <w:rPr>
          <w:sz w:val="24"/>
          <w:szCs w:val="24"/>
        </w:rPr>
        <w:t>collaborare con il Titolare e il DPO al fine di soddisfare l’obbligo di dare seguito alle richieste per l’esercizio dei diritti dell’interessato e fornire tutto il supporto necessario al fine di consentire una risposta nei termini previsti, ivi inclusi i reclami avanzati dagli interessati, nonché delle eventuali istanze presentate al Garante dagli stessi;</w:t>
      </w:r>
    </w:p>
    <w:p w14:paraId="6539B32A" w14:textId="77777777" w:rsidR="00B6723A" w:rsidRPr="00B6723A" w:rsidRDefault="00B6723A" w:rsidP="00B6723A">
      <w:pPr>
        <w:numPr>
          <w:ilvl w:val="0"/>
          <w:numId w:val="4"/>
        </w:numPr>
        <w:jc w:val="both"/>
        <w:rPr>
          <w:sz w:val="24"/>
          <w:szCs w:val="24"/>
        </w:rPr>
      </w:pPr>
      <w:r w:rsidRPr="00B6723A">
        <w:rPr>
          <w:sz w:val="24"/>
          <w:szCs w:val="24"/>
        </w:rPr>
        <w:lastRenderedPageBreak/>
        <w:t>collaborare nell’attività di aggiornamento del registro delle attività di trattamento;</w:t>
      </w:r>
    </w:p>
    <w:p w14:paraId="719B4485" w14:textId="77777777" w:rsidR="00B6723A" w:rsidRPr="00B6723A" w:rsidRDefault="00B6723A" w:rsidP="00B6723A">
      <w:pPr>
        <w:numPr>
          <w:ilvl w:val="0"/>
          <w:numId w:val="4"/>
        </w:numPr>
        <w:jc w:val="both"/>
        <w:rPr>
          <w:sz w:val="24"/>
          <w:szCs w:val="24"/>
        </w:rPr>
      </w:pPr>
      <w:r w:rsidRPr="00B6723A">
        <w:rPr>
          <w:sz w:val="24"/>
          <w:szCs w:val="24"/>
        </w:rPr>
        <w:t>monitorare l’aggiornamento della documentazione privacy (come, ad esempio, le informative verso gli interessati);</w:t>
      </w:r>
    </w:p>
    <w:p w14:paraId="6CA0A297" w14:textId="77777777" w:rsidR="00B6723A" w:rsidRPr="00B6723A" w:rsidRDefault="00B6723A" w:rsidP="00B6723A">
      <w:pPr>
        <w:numPr>
          <w:ilvl w:val="0"/>
          <w:numId w:val="4"/>
        </w:numPr>
        <w:jc w:val="both"/>
        <w:rPr>
          <w:sz w:val="24"/>
          <w:szCs w:val="24"/>
        </w:rPr>
      </w:pPr>
      <w:r w:rsidRPr="00B6723A">
        <w:rPr>
          <w:sz w:val="24"/>
          <w:szCs w:val="24"/>
        </w:rPr>
        <w:t>conservare l’archivio della documentazione richiesta dal GDPR;</w:t>
      </w:r>
    </w:p>
    <w:p w14:paraId="698A79DB" w14:textId="77777777" w:rsidR="00B6723A" w:rsidRPr="00B6723A" w:rsidRDefault="00B6723A" w:rsidP="00B6723A">
      <w:pPr>
        <w:numPr>
          <w:ilvl w:val="0"/>
          <w:numId w:val="4"/>
        </w:numPr>
        <w:jc w:val="both"/>
        <w:rPr>
          <w:sz w:val="24"/>
          <w:szCs w:val="24"/>
        </w:rPr>
      </w:pPr>
      <w:r w:rsidRPr="00B6723A">
        <w:rPr>
          <w:sz w:val="24"/>
          <w:szCs w:val="24"/>
        </w:rPr>
        <w:t>previo confronto con la Scuola, mettere in atto le disposizioni richieste dal DPO in materia di protezione dei dati;</w:t>
      </w:r>
    </w:p>
    <w:p w14:paraId="0071C245" w14:textId="77777777" w:rsidR="00B6723A" w:rsidRPr="00B6723A" w:rsidRDefault="00B6723A" w:rsidP="00B6723A">
      <w:pPr>
        <w:numPr>
          <w:ilvl w:val="0"/>
          <w:numId w:val="4"/>
        </w:numPr>
        <w:jc w:val="both"/>
        <w:rPr>
          <w:sz w:val="24"/>
          <w:szCs w:val="24"/>
        </w:rPr>
      </w:pPr>
      <w:r w:rsidRPr="00B6723A">
        <w:rPr>
          <w:sz w:val="24"/>
          <w:szCs w:val="24"/>
        </w:rPr>
        <w:t xml:space="preserve">più in generale: supportare il DPO nel predisporre e tenere sotto controllo il piano delle attività previste; nel pianificare e condurre o sorvegliare la conduzione di attività di audit; tenere sotto controllo lo stato di avanzamento delle eventuali criticità emerse nel corso dell’audit. </w:t>
      </w:r>
    </w:p>
    <w:p w14:paraId="27368046" w14:textId="77777777" w:rsidR="00B6723A" w:rsidRPr="00B6723A" w:rsidRDefault="00B6723A" w:rsidP="00B6723A">
      <w:pPr>
        <w:jc w:val="both"/>
        <w:rPr>
          <w:b/>
          <w:sz w:val="24"/>
          <w:szCs w:val="24"/>
        </w:rPr>
      </w:pPr>
      <w:r w:rsidRPr="00B6723A">
        <w:rPr>
          <w:b/>
          <w:sz w:val="24"/>
          <w:szCs w:val="24"/>
        </w:rPr>
        <w:t>Disposizioni finali</w:t>
      </w:r>
    </w:p>
    <w:p w14:paraId="3A16CAF2" w14:textId="685AEE78" w:rsidR="00B6723A" w:rsidRPr="00B6723A" w:rsidRDefault="00B6723A" w:rsidP="00B6723A">
      <w:pPr>
        <w:jc w:val="both"/>
        <w:rPr>
          <w:sz w:val="24"/>
          <w:szCs w:val="24"/>
        </w:rPr>
      </w:pPr>
      <w:r w:rsidRPr="00B6723A">
        <w:rPr>
          <w:sz w:val="24"/>
          <w:szCs w:val="24"/>
        </w:rPr>
        <w:t xml:space="preserve">I suddetti impegni dovranno essere osservati per l’intera durata dell’incarico di Referente Privacy. </w:t>
      </w:r>
      <w:r w:rsidRPr="00C7079D">
        <w:rPr>
          <w:sz w:val="24"/>
          <w:szCs w:val="24"/>
        </w:rPr>
        <w:t xml:space="preserve">La presente lettera di designazione è rilasciata ai sensi della normativa sulla protezione dei dati personali e non attribuisce al referente privacy alcun diritto o aspettativa a ricevere qualsiasi ulteriore compenso, in quanto l’individuazione delle sue funzioni quale Referente privacy è volta a soddisfare delle ordinarie esigenze organizzative e di coordinamento delle incombenze della Scuola e l’adempimento delle relative istruzioni derivante costituiscono quindi parte integrante del servizio che presta presso la Scuola (e, come tale, già remunerato). </w:t>
      </w:r>
      <w:r w:rsidRPr="00B6723A">
        <w:rPr>
          <w:sz w:val="24"/>
          <w:szCs w:val="24"/>
        </w:rPr>
        <w:t>La Scuola potrà in qualsiasi momento fornire indicazioni aggiuntive, anche verbalmente, o modificare quelle precedentemente impartite. Il designato potrà rivolgersi alla Scuola per qualsiasi ulteriore informazione concernente la presente lettera e le operazioni loro affidate.</w:t>
      </w:r>
      <w:r w:rsidRPr="00B6723A">
        <w:rPr>
          <w:sz w:val="24"/>
          <w:szCs w:val="24"/>
        </w:rPr>
        <w:tab/>
      </w:r>
    </w:p>
    <w:p w14:paraId="684803F6" w14:textId="77777777" w:rsidR="00B6723A" w:rsidRPr="00B6723A" w:rsidRDefault="00B6723A" w:rsidP="00B6723A">
      <w:pPr>
        <w:jc w:val="both"/>
        <w:rPr>
          <w:sz w:val="24"/>
          <w:szCs w:val="24"/>
        </w:rPr>
      </w:pPr>
      <w:r w:rsidRPr="00B6723A">
        <w:rPr>
          <w:sz w:val="24"/>
          <w:szCs w:val="24"/>
        </w:rPr>
        <w:t>Il Dirigente Scolastico</w:t>
      </w:r>
    </w:p>
    <w:p w14:paraId="26404B38" w14:textId="77777777" w:rsidR="00B6723A" w:rsidRPr="00B6723A" w:rsidRDefault="00B6723A" w:rsidP="00B6723A">
      <w:pPr>
        <w:jc w:val="both"/>
        <w:rPr>
          <w:sz w:val="24"/>
          <w:szCs w:val="24"/>
        </w:rPr>
      </w:pPr>
    </w:p>
    <w:p w14:paraId="0B926DE7" w14:textId="77777777" w:rsidR="00B6723A" w:rsidRPr="00B6723A" w:rsidRDefault="00B6723A" w:rsidP="00B6723A">
      <w:pPr>
        <w:jc w:val="both"/>
        <w:rPr>
          <w:sz w:val="24"/>
          <w:szCs w:val="24"/>
        </w:rPr>
      </w:pPr>
    </w:p>
    <w:p w14:paraId="607ECBCB" w14:textId="77777777" w:rsidR="00B6723A" w:rsidRPr="00B6723A" w:rsidRDefault="00B6723A" w:rsidP="00B6723A">
      <w:pPr>
        <w:jc w:val="both"/>
        <w:rPr>
          <w:sz w:val="24"/>
          <w:szCs w:val="24"/>
        </w:rPr>
      </w:pPr>
      <w:r w:rsidRPr="00B6723A">
        <w:rPr>
          <w:sz w:val="24"/>
          <w:szCs w:val="24"/>
        </w:rPr>
        <w:t>***</w:t>
      </w:r>
    </w:p>
    <w:p w14:paraId="7B5D239A" w14:textId="77777777" w:rsidR="00B6723A" w:rsidRPr="00B6723A" w:rsidRDefault="00B6723A" w:rsidP="00B6723A">
      <w:pPr>
        <w:jc w:val="both"/>
        <w:rPr>
          <w:sz w:val="24"/>
          <w:szCs w:val="24"/>
        </w:rPr>
      </w:pPr>
      <w:r w:rsidRPr="00B6723A">
        <w:rPr>
          <w:sz w:val="24"/>
          <w:szCs w:val="24"/>
        </w:rPr>
        <w:t xml:space="preserve">Per accettazione: </w:t>
      </w:r>
    </w:p>
    <w:p w14:paraId="3F2BCAA0" w14:textId="77777777" w:rsidR="00B6723A" w:rsidRPr="00B6723A" w:rsidRDefault="00B6723A" w:rsidP="00B6723A">
      <w:pPr>
        <w:jc w:val="both"/>
        <w:rPr>
          <w:sz w:val="24"/>
          <w:szCs w:val="24"/>
        </w:rPr>
      </w:pPr>
      <w:r w:rsidRPr="00B6723A">
        <w:rPr>
          <w:sz w:val="24"/>
          <w:szCs w:val="24"/>
        </w:rPr>
        <w:t>Luogo e data, ______________________</w:t>
      </w:r>
      <w:r w:rsidRPr="00B6723A">
        <w:rPr>
          <w:sz w:val="24"/>
          <w:szCs w:val="24"/>
        </w:rPr>
        <w:tab/>
      </w:r>
      <w:r w:rsidRPr="00B6723A">
        <w:rPr>
          <w:sz w:val="24"/>
          <w:szCs w:val="24"/>
        </w:rPr>
        <w:tab/>
      </w:r>
    </w:p>
    <w:p w14:paraId="0E092363" w14:textId="77777777" w:rsidR="00B6723A" w:rsidRPr="00B6723A" w:rsidRDefault="00B6723A" w:rsidP="00B6723A">
      <w:pPr>
        <w:jc w:val="both"/>
        <w:rPr>
          <w:sz w:val="24"/>
          <w:szCs w:val="24"/>
        </w:rPr>
      </w:pPr>
      <w:r w:rsidRPr="00B6723A">
        <w:rPr>
          <w:sz w:val="24"/>
          <w:szCs w:val="24"/>
        </w:rPr>
        <w:t xml:space="preserve">Il referente privacy </w:t>
      </w:r>
    </w:p>
    <w:p w14:paraId="0F9F367A" w14:textId="77777777" w:rsidR="00B6723A" w:rsidRPr="00B6723A" w:rsidRDefault="00B6723A" w:rsidP="00B6723A">
      <w:pPr>
        <w:jc w:val="both"/>
        <w:rPr>
          <w:sz w:val="24"/>
          <w:szCs w:val="24"/>
        </w:rPr>
      </w:pPr>
      <w:r w:rsidRPr="00B6723A">
        <w:rPr>
          <w:sz w:val="24"/>
          <w:szCs w:val="24"/>
        </w:rPr>
        <w:t>_____________________</w:t>
      </w:r>
    </w:p>
    <w:p w14:paraId="69F9B1EC" w14:textId="77777777" w:rsidR="00B6723A" w:rsidRPr="00B6723A" w:rsidRDefault="00B6723A" w:rsidP="00B6723A">
      <w:pPr>
        <w:jc w:val="both"/>
      </w:pPr>
    </w:p>
    <w:p w14:paraId="73BEB6EB" w14:textId="77777777" w:rsidR="0078785D" w:rsidRDefault="0078785D" w:rsidP="00B6723A">
      <w:pPr>
        <w:jc w:val="both"/>
      </w:pPr>
    </w:p>
    <w:sectPr w:rsidR="0078785D" w:rsidSect="00806DF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61DB" w14:textId="77777777" w:rsidR="004A04C0" w:rsidRDefault="004A04C0" w:rsidP="00162229">
      <w:pPr>
        <w:spacing w:after="0" w:line="240" w:lineRule="auto"/>
      </w:pPr>
      <w:r>
        <w:separator/>
      </w:r>
    </w:p>
  </w:endnote>
  <w:endnote w:type="continuationSeparator" w:id="0">
    <w:p w14:paraId="19C12EE3" w14:textId="77777777" w:rsidR="004A04C0" w:rsidRDefault="004A04C0" w:rsidP="0016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90A5" w14:textId="77777777" w:rsidR="00385C28" w:rsidRDefault="00385C2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1AD7" w14:textId="29992F51" w:rsidR="00AD597C" w:rsidRDefault="004A04C0" w:rsidP="00806DFE">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13A2" w14:textId="77777777" w:rsidR="00385C28" w:rsidRDefault="00385C2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A7B3" w14:textId="77777777" w:rsidR="004A04C0" w:rsidRDefault="004A04C0" w:rsidP="00162229">
      <w:pPr>
        <w:spacing w:after="0" w:line="240" w:lineRule="auto"/>
      </w:pPr>
      <w:r>
        <w:separator/>
      </w:r>
    </w:p>
  </w:footnote>
  <w:footnote w:type="continuationSeparator" w:id="0">
    <w:p w14:paraId="0F46C3D0" w14:textId="77777777" w:rsidR="004A04C0" w:rsidRDefault="004A04C0" w:rsidP="0016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160A" w14:textId="77777777" w:rsidR="00385C28" w:rsidRDefault="00385C2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867" w14:textId="26697D00" w:rsidR="00162229" w:rsidRDefault="00162229" w:rsidP="00162229">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1985"/>
      <w:gridCol w:w="5530"/>
      <w:gridCol w:w="2115"/>
    </w:tblGrid>
    <w:tr w:rsidR="00806DFE" w:rsidRPr="00806DFE" w14:paraId="50C6AE3C" w14:textId="77777777" w:rsidTr="001A596B">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A865DB6" w14:textId="77777777" w:rsidR="00806DFE" w:rsidRPr="00806DFE" w:rsidRDefault="00806DFE" w:rsidP="00806DFE">
          <w:pPr>
            <w:spacing w:after="0" w:line="360" w:lineRule="auto"/>
            <w:ind w:left="46"/>
            <w:jc w:val="center"/>
            <w:rPr>
              <w:rFonts w:ascii="Times New Roman" w:eastAsia="Times New Roman" w:hAnsi="Times New Roman" w:cs="Times New Roman"/>
              <w:b/>
              <w:bCs/>
              <w:sz w:val="24"/>
              <w:szCs w:val="24"/>
              <w:lang w:val="x-none" w:eastAsia="x-none"/>
            </w:rPr>
          </w:pPr>
          <w:r w:rsidRPr="00806DFE">
            <w:rPr>
              <w:rFonts w:ascii="Times New Roman" w:eastAsia="Times New Roman" w:hAnsi="Times New Roman" w:cs="Times New Roman"/>
              <w:bCs/>
              <w:noProof/>
              <w:sz w:val="16"/>
              <w:szCs w:val="24"/>
              <w:lang w:eastAsia="it-IT"/>
            </w:rPr>
            <w:drawing>
              <wp:inline distT="0" distB="0" distL="0" distR="0" wp14:anchorId="658BADF7" wp14:editId="3A9DC3D5">
                <wp:extent cx="723900" cy="5486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FC61145" w14:textId="5E7CC76A" w:rsidR="00806DFE" w:rsidRPr="00806DFE" w:rsidRDefault="00806DFE" w:rsidP="00806DFE">
          <w:pPr>
            <w:spacing w:after="0" w:line="240" w:lineRule="auto"/>
            <w:jc w:val="center"/>
            <w:rPr>
              <w:rFonts w:ascii="Times New Roman" w:eastAsia="Times New Roman" w:hAnsi="Times New Roman" w:cs="Times New Roman"/>
              <w:b/>
              <w:bCs/>
              <w:sz w:val="28"/>
              <w:szCs w:val="24"/>
              <w:lang w:val="x-none" w:eastAsia="zh-CN"/>
            </w:rPr>
          </w:pPr>
          <w:r w:rsidRPr="00806DFE">
            <w:rPr>
              <w:rFonts w:ascii="Times New Roman" w:eastAsia="Times New Roman" w:hAnsi="Times New Roman" w:cs="Times New Roman"/>
              <w:b/>
              <w:bCs/>
              <w:noProof/>
              <w:sz w:val="28"/>
              <w:szCs w:val="24"/>
              <w:lang w:eastAsia="it-IT"/>
            </w:rPr>
            <w:drawing>
              <wp:inline distT="0" distB="0" distL="0" distR="0" wp14:anchorId="0921A367" wp14:editId="42DAC9CE">
                <wp:extent cx="495300" cy="4724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10" t="-98" r="-110" b="-98"/>
                        <a:stretch>
                          <a:fillRect/>
                        </a:stretch>
                      </pic:blipFill>
                      <pic:spPr bwMode="auto">
                        <a:xfrm>
                          <a:off x="0" y="0"/>
                          <a:ext cx="495300" cy="472440"/>
                        </a:xfrm>
                        <a:prstGeom prst="rect">
                          <a:avLst/>
                        </a:prstGeom>
                        <a:solidFill>
                          <a:srgbClr val="FFFFFF">
                            <a:alpha val="0"/>
                          </a:srgbClr>
                        </a:solidFill>
                        <a:ln>
                          <a:noFill/>
                        </a:ln>
                      </pic:spPr>
                    </pic:pic>
                  </a:graphicData>
                </a:graphic>
              </wp:inline>
            </w:drawing>
          </w:r>
          <w:r w:rsidRPr="00806DFE">
            <w:rPr>
              <w:rFonts w:ascii="Times New Roman" w:eastAsia="Times New Roman" w:hAnsi="Times New Roman" w:cs="Times New Roman"/>
              <w:bCs/>
              <w:sz w:val="16"/>
              <w:szCs w:val="24"/>
              <w:lang w:val="x-none" w:eastAsia="it-IT"/>
            </w:rPr>
            <w:t xml:space="preserve">   </w:t>
          </w:r>
        </w:p>
        <w:p w14:paraId="2C914B1A" w14:textId="77777777" w:rsidR="00806DFE" w:rsidRPr="00806DFE" w:rsidRDefault="00806DFE" w:rsidP="00806DFE">
          <w:pPr>
            <w:spacing w:after="0" w:line="240" w:lineRule="auto"/>
            <w:jc w:val="center"/>
            <w:rPr>
              <w:rFonts w:ascii="Times New Roman" w:eastAsia="Times New Roman" w:hAnsi="Times New Roman" w:cs="Times New Roman"/>
              <w:b/>
              <w:bCs/>
              <w:sz w:val="24"/>
              <w:szCs w:val="24"/>
              <w:lang w:val="x-none" w:eastAsia="x-none"/>
            </w:rPr>
          </w:pPr>
          <w:r w:rsidRPr="00806DFE">
            <w:rPr>
              <w:rFonts w:ascii="Arial" w:eastAsia="Times New Roman" w:hAnsi="Arial" w:cs="Arial"/>
              <w:sz w:val="28"/>
              <w:szCs w:val="28"/>
              <w:lang w:val="x-none" w:eastAsia="it-IT"/>
            </w:rPr>
            <w:t>ISTITUTO COMPRENSIVO</w:t>
          </w:r>
          <w:r w:rsidRPr="00806DFE">
            <w:rPr>
              <w:rFonts w:ascii="Arial" w:eastAsia="Times New Roman" w:hAnsi="Arial" w:cs="Arial"/>
              <w:smallCaps/>
              <w:sz w:val="28"/>
              <w:szCs w:val="28"/>
              <w:lang w:val="x-none" w:eastAsia="it-IT"/>
            </w:rPr>
            <w:t xml:space="preserve"> </w:t>
          </w:r>
        </w:p>
        <w:p w14:paraId="5CFADF6A" w14:textId="77777777" w:rsidR="00806DFE" w:rsidRPr="00806DFE" w:rsidRDefault="00806DFE" w:rsidP="00806DFE">
          <w:pPr>
            <w:spacing w:after="0" w:line="240" w:lineRule="auto"/>
            <w:jc w:val="center"/>
            <w:rPr>
              <w:rFonts w:ascii="Times New Roman" w:eastAsia="Times New Roman" w:hAnsi="Times New Roman" w:cs="Times New Roman"/>
              <w:b/>
              <w:bCs/>
              <w:sz w:val="24"/>
              <w:szCs w:val="24"/>
              <w:lang w:val="x-none" w:eastAsia="x-none"/>
            </w:rPr>
          </w:pPr>
          <w:r w:rsidRPr="00806DFE">
            <w:rPr>
              <w:rFonts w:ascii="Arial" w:eastAsia="Times New Roman" w:hAnsi="Arial" w:cs="Arial"/>
              <w:smallCaps/>
              <w:sz w:val="20"/>
              <w:szCs w:val="20"/>
              <w:lang w:val="x-none" w:eastAsia="it-IT"/>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F59BD7A" w14:textId="77777777" w:rsidR="00806DFE" w:rsidRPr="00806DFE" w:rsidRDefault="00806DFE" w:rsidP="00806DFE">
          <w:pPr>
            <w:spacing w:after="0" w:line="360" w:lineRule="auto"/>
            <w:jc w:val="center"/>
            <w:rPr>
              <w:rFonts w:ascii="Helvetica-Oblique" w:eastAsia="Times New Roman" w:hAnsi="Helvetica-Oblique" w:cs="Helvetica-Oblique"/>
              <w:b/>
              <w:bCs/>
              <w:i/>
              <w:iCs/>
              <w:color w:val="000000"/>
              <w:sz w:val="24"/>
              <w:szCs w:val="24"/>
              <w:lang w:val="x-none" w:eastAsia="x-none"/>
            </w:rPr>
          </w:pPr>
          <w:r w:rsidRPr="00806DFE">
            <w:rPr>
              <w:rFonts w:ascii="Times New Roman" w:eastAsia="Times New Roman" w:hAnsi="Times New Roman" w:cs="Times New Roman"/>
              <w:bCs/>
              <w:noProof/>
              <w:sz w:val="16"/>
              <w:szCs w:val="24"/>
              <w:lang w:eastAsia="it-IT"/>
            </w:rPr>
            <w:drawing>
              <wp:inline distT="0" distB="0" distL="0" distR="0" wp14:anchorId="516E99D2" wp14:editId="1B0FE628">
                <wp:extent cx="1150620" cy="5486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806DFE" w:rsidRPr="00806DFE" w14:paraId="617BCD9B" w14:textId="77777777" w:rsidTr="001A596B">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117277C" w14:textId="77777777" w:rsidR="00806DFE" w:rsidRPr="00806DFE" w:rsidRDefault="00806DFE" w:rsidP="00806DFE">
          <w:pPr>
            <w:autoSpaceDE w:val="0"/>
            <w:spacing w:after="0" w:line="240" w:lineRule="auto"/>
            <w:jc w:val="center"/>
            <w:rPr>
              <w:rFonts w:ascii="Times New Roman" w:eastAsia="Times New Roman" w:hAnsi="Times New Roman" w:cs="Times New Roman"/>
              <w:sz w:val="24"/>
              <w:szCs w:val="24"/>
              <w:lang w:eastAsia="it-IT"/>
            </w:rPr>
          </w:pPr>
          <w:r w:rsidRPr="00806DFE">
            <w:rPr>
              <w:rFonts w:ascii="Helvetica-Oblique" w:eastAsia="Times New Roman" w:hAnsi="Helvetica-Oblique" w:cs="Helvetica-Oblique"/>
              <w:i/>
              <w:iCs/>
              <w:color w:val="000000"/>
              <w:sz w:val="24"/>
              <w:szCs w:val="24"/>
              <w:lang w:eastAsia="it-IT"/>
            </w:rPr>
            <w:t xml:space="preserve">Via Cisterna, 13 - </w:t>
          </w:r>
          <w:r w:rsidRPr="00806DFE">
            <w:rPr>
              <w:rFonts w:ascii="Helvetica" w:eastAsia="Times New Roman" w:hAnsi="Helvetica" w:cs="Helvetica"/>
              <w:color w:val="000000"/>
              <w:sz w:val="24"/>
              <w:szCs w:val="24"/>
              <w:lang w:eastAsia="it-IT"/>
            </w:rPr>
            <w:t>14 015 - SAN DAMIANO D’ASTI Tel. 0141 975190</w:t>
          </w:r>
        </w:p>
        <w:p w14:paraId="2052AB46" w14:textId="77777777" w:rsidR="00806DFE" w:rsidRPr="00806DFE" w:rsidRDefault="00806DFE" w:rsidP="00806DFE">
          <w:pPr>
            <w:autoSpaceDE w:val="0"/>
            <w:spacing w:after="0" w:line="240" w:lineRule="auto"/>
            <w:jc w:val="center"/>
            <w:rPr>
              <w:rFonts w:ascii="Times New Roman" w:eastAsia="Times New Roman" w:hAnsi="Times New Roman" w:cs="Times New Roman"/>
              <w:sz w:val="24"/>
              <w:szCs w:val="24"/>
              <w:lang w:val="en-US" w:eastAsia="it-IT"/>
            </w:rPr>
          </w:pPr>
          <w:r w:rsidRPr="00806DFE">
            <w:rPr>
              <w:rFonts w:ascii="Helvetica" w:eastAsia="Times New Roman" w:hAnsi="Helvetica" w:cs="Helvetica"/>
              <w:color w:val="000000"/>
              <w:sz w:val="20"/>
              <w:szCs w:val="20"/>
              <w:lang w:val="en-US" w:eastAsia="it-IT"/>
            </w:rPr>
            <w:t>C.M: ATIC811002 - C.F. 92061890056 - C. UNIVOCO: UF17WB</w:t>
          </w:r>
        </w:p>
        <w:p w14:paraId="1E814D36" w14:textId="55D9A581" w:rsidR="00806DFE" w:rsidRPr="00806DFE" w:rsidRDefault="00806DFE" w:rsidP="00806DFE">
          <w:pPr>
            <w:spacing w:after="0" w:line="240" w:lineRule="auto"/>
            <w:jc w:val="center"/>
            <w:rPr>
              <w:rFonts w:ascii="Times New Roman" w:eastAsia="Times New Roman" w:hAnsi="Times New Roman" w:cs="Times New Roman"/>
              <w:b/>
              <w:bCs/>
              <w:sz w:val="28"/>
              <w:szCs w:val="24"/>
              <w:lang w:val="x-none" w:eastAsia="zh-CN"/>
            </w:rPr>
          </w:pPr>
          <w:r w:rsidRPr="00806DFE">
            <w:rPr>
              <w:rFonts w:ascii="Times-Roman" w:eastAsia="Times New Roman" w:hAnsi="Times-Roman" w:cs="Times-Roman"/>
              <w:b/>
              <w:bCs/>
              <w:color w:val="0000FF"/>
              <w:sz w:val="20"/>
              <w:szCs w:val="20"/>
              <w:u w:val="single"/>
              <w:lang w:val="x-none" w:eastAsia="zh-CN"/>
            </w:rPr>
            <w:t>www.icsandamiano.</w:t>
          </w:r>
          <w:r w:rsidR="00385C28">
            <w:rPr>
              <w:rFonts w:ascii="Times-Roman" w:eastAsia="Times New Roman" w:hAnsi="Times-Roman" w:cs="Times-Roman"/>
              <w:b/>
              <w:bCs/>
              <w:color w:val="0000FF"/>
              <w:sz w:val="20"/>
              <w:szCs w:val="20"/>
              <w:u w:val="single"/>
              <w:lang w:eastAsia="zh-CN"/>
            </w:rPr>
            <w:t>edu.</w:t>
          </w:r>
          <w:bookmarkStart w:id="1" w:name="_GoBack"/>
          <w:bookmarkEnd w:id="1"/>
          <w:r w:rsidRPr="00806DFE">
            <w:rPr>
              <w:rFonts w:ascii="Times-Roman" w:eastAsia="Times New Roman" w:hAnsi="Times-Roman" w:cs="Times-Roman"/>
              <w:b/>
              <w:bCs/>
              <w:color w:val="0000FF"/>
              <w:sz w:val="20"/>
              <w:szCs w:val="20"/>
              <w:u w:val="single"/>
              <w:lang w:val="x-none" w:eastAsia="zh-CN"/>
            </w:rPr>
            <w:t>it</w:t>
          </w:r>
          <w:r w:rsidRPr="00806DFE">
            <w:rPr>
              <w:rFonts w:ascii="Times-Roman" w:eastAsia="Times New Roman" w:hAnsi="Times-Roman" w:cs="Times-Roman"/>
              <w:b/>
              <w:bCs/>
              <w:color w:val="0000FF"/>
              <w:sz w:val="24"/>
              <w:szCs w:val="24"/>
              <w:lang w:val="x-none" w:eastAsia="zh-CN"/>
            </w:rPr>
            <w:t xml:space="preserve"> </w:t>
          </w:r>
          <w:proofErr w:type="spellStart"/>
          <w:r w:rsidRPr="00806DFE">
            <w:rPr>
              <w:rFonts w:ascii="Helvetica" w:eastAsia="Times New Roman" w:hAnsi="Helvetica" w:cs="Helvetica"/>
              <w:b/>
              <w:bCs/>
              <w:color w:val="000000"/>
              <w:sz w:val="20"/>
              <w:szCs w:val="20"/>
              <w:lang w:val="x-none" w:eastAsia="zh-CN"/>
            </w:rPr>
            <w:t>E_mail</w:t>
          </w:r>
          <w:proofErr w:type="spellEnd"/>
          <w:r w:rsidRPr="00806DFE">
            <w:rPr>
              <w:rFonts w:ascii="Helvetica" w:eastAsia="Times New Roman" w:hAnsi="Helvetica" w:cs="Helvetica"/>
              <w:b/>
              <w:bCs/>
              <w:color w:val="000000"/>
              <w:sz w:val="20"/>
              <w:szCs w:val="20"/>
              <w:lang w:val="x-none" w:eastAsia="zh-CN"/>
            </w:rPr>
            <w:t xml:space="preserve">: </w:t>
          </w:r>
          <w:hyperlink r:id="rId4" w:history="1">
            <w:r w:rsidRPr="00806DFE">
              <w:rPr>
                <w:rFonts w:ascii="Helvetica" w:eastAsia="Times New Roman" w:hAnsi="Helvetica" w:cs="Helvetica"/>
                <w:b/>
                <w:bCs/>
                <w:color w:val="0000FF"/>
                <w:sz w:val="20"/>
                <w:szCs w:val="20"/>
                <w:u w:val="single"/>
                <w:lang w:val="x-none" w:eastAsia="zh-CN"/>
              </w:rPr>
              <w:t>atic811002@istruzione.it</w:t>
            </w:r>
          </w:hyperlink>
          <w:r w:rsidRPr="00806DFE">
            <w:rPr>
              <w:rFonts w:ascii="Helvetica" w:eastAsia="Times New Roman" w:hAnsi="Helvetica" w:cs="Helvetica"/>
              <w:b/>
              <w:bCs/>
              <w:color w:val="0000FF"/>
              <w:sz w:val="20"/>
              <w:szCs w:val="20"/>
              <w:u w:val="single"/>
              <w:lang w:val="x-none" w:eastAsia="zh-CN"/>
            </w:rPr>
            <w:t xml:space="preserve"> </w:t>
          </w:r>
          <w:r w:rsidRPr="00806DFE">
            <w:rPr>
              <w:rFonts w:ascii="Helvetica" w:eastAsia="Times New Roman" w:hAnsi="Helvetica" w:cs="Helvetica"/>
              <w:b/>
              <w:bCs/>
              <w:color w:val="000000"/>
              <w:sz w:val="20"/>
              <w:szCs w:val="20"/>
              <w:lang w:val="x-none" w:eastAsia="zh-CN"/>
            </w:rPr>
            <w:t xml:space="preserve"> PEC:</w:t>
          </w:r>
          <w:r w:rsidRPr="00806DFE">
            <w:rPr>
              <w:rFonts w:ascii="Helvetica" w:eastAsia="Times New Roman" w:hAnsi="Helvetica" w:cs="Helvetica"/>
              <w:b/>
              <w:bCs/>
              <w:color w:val="0000FF"/>
              <w:sz w:val="20"/>
              <w:szCs w:val="20"/>
              <w:u w:val="single"/>
              <w:lang w:val="x-none" w:eastAsia="zh-CN"/>
            </w:rPr>
            <w:t xml:space="preserve"> atic811002@pec.istruzione.it</w:t>
          </w:r>
        </w:p>
      </w:tc>
    </w:tr>
  </w:tbl>
  <w:p w14:paraId="3EAA60AF" w14:textId="77777777" w:rsidR="00806DFE" w:rsidRDefault="00806DF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6A"/>
    <w:multiLevelType w:val="hybridMultilevel"/>
    <w:tmpl w:val="CC7C5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7F4490"/>
    <w:multiLevelType w:val="hybridMultilevel"/>
    <w:tmpl w:val="F244D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DC3B9D"/>
    <w:multiLevelType w:val="hybridMultilevel"/>
    <w:tmpl w:val="68D4E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BA2C57"/>
    <w:multiLevelType w:val="hybridMultilevel"/>
    <w:tmpl w:val="8F5C3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3A"/>
    <w:rsid w:val="00162229"/>
    <w:rsid w:val="00385C28"/>
    <w:rsid w:val="004A04C0"/>
    <w:rsid w:val="006A3F38"/>
    <w:rsid w:val="0078785D"/>
    <w:rsid w:val="00806DFE"/>
    <w:rsid w:val="00B6723A"/>
    <w:rsid w:val="00C7079D"/>
    <w:rsid w:val="00C95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F227"/>
  <w15:chartTrackingRefBased/>
  <w15:docId w15:val="{F7EB96D7-6C0F-44EE-B0F2-65A0BBC5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672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23A"/>
  </w:style>
  <w:style w:type="paragraph" w:styleId="Intestazione">
    <w:name w:val="header"/>
    <w:basedOn w:val="Normale"/>
    <w:link w:val="IntestazioneCarattere"/>
    <w:uiPriority w:val="99"/>
    <w:unhideWhenUsed/>
    <w:rsid w:val="001622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atic811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Dirigente</cp:lastModifiedBy>
  <cp:revision>3</cp:revision>
  <dcterms:created xsi:type="dcterms:W3CDTF">2023-04-13T09:48:00Z</dcterms:created>
  <dcterms:modified xsi:type="dcterms:W3CDTF">2023-11-08T09:14:00Z</dcterms:modified>
</cp:coreProperties>
</file>